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401CBC" w14:textId="77777777" w:rsidR="000C2FC5" w:rsidRPr="000C2FC5" w:rsidRDefault="000C2FC5" w:rsidP="00CA35FD">
      <w:pPr>
        <w:pStyle w:val="BlockHeading"/>
        <w:ind w:left="0"/>
        <w:rPr>
          <w:color w:val="auto"/>
        </w:rPr>
      </w:pPr>
      <w:r w:rsidRPr="000C2FC5">
        <w:rPr>
          <w:color w:val="auto"/>
        </w:rPr>
        <w:t>What is SMAS?</w:t>
      </w:r>
    </w:p>
    <w:p w14:paraId="419B0E18" w14:textId="77777777" w:rsidR="00185482" w:rsidRDefault="000C2FC5" w:rsidP="000C2FC5">
      <w:pPr>
        <w:rPr>
          <w:sz w:val="24"/>
          <w:szCs w:val="24"/>
        </w:rPr>
      </w:pPr>
      <w:r>
        <w:rPr>
          <w:sz w:val="24"/>
          <w:szCs w:val="24"/>
        </w:rPr>
        <w:t xml:space="preserve">SMAS is a potentially life-threatening illness that affects the duodenum, a portion of the gastrointestinal tract in the small intestines that comes off the stomach. The easiest way to describe SMAS is to say food passes through the stomach and hits a blockage created by two arteries- the Superior Mesenteric Artery (SMA) and Abdominal Aorta (AA). These arteries are held apart by a fat pad, and when something occurs for the fat pad to disappear, the arteries begin to come together and put pressure on the duodenum as it passes between. It becomes more and more difficult for food and liquid to pass through as the arteries come closer together. Weight loss begins to occur and can be slow or very fast. </w:t>
      </w:r>
      <w:r w:rsidR="00CA35FD">
        <w:rPr>
          <w:sz w:val="24"/>
          <w:szCs w:val="24"/>
        </w:rPr>
        <w:t>I</w:t>
      </w:r>
      <w:r>
        <w:rPr>
          <w:sz w:val="24"/>
          <w:szCs w:val="24"/>
        </w:rPr>
        <w:t>t can be fatal if proper treatment is not received</w:t>
      </w:r>
      <w:r w:rsidR="00CA35FD">
        <w:rPr>
          <w:sz w:val="24"/>
          <w:szCs w:val="24"/>
        </w:rPr>
        <w:t>.</w:t>
      </w:r>
    </w:p>
    <w:p w14:paraId="74789897" w14:textId="77777777" w:rsidR="000C2FC5" w:rsidRDefault="000C2FC5" w:rsidP="000C2FC5">
      <w:pPr>
        <w:rPr>
          <w:sz w:val="24"/>
          <w:szCs w:val="24"/>
        </w:rPr>
      </w:pPr>
    </w:p>
    <w:p w14:paraId="5182CBF2" w14:textId="77777777" w:rsidR="000C2FC5" w:rsidRDefault="000C2FC5" w:rsidP="000C2FC5">
      <w:pPr>
        <w:pStyle w:val="Title"/>
      </w:pPr>
    </w:p>
    <w:p w14:paraId="21D6DCC1" w14:textId="77777777" w:rsidR="005E5A23" w:rsidRDefault="005E5A23" w:rsidP="000C2FC5">
      <w:pPr>
        <w:pStyle w:val="Title"/>
      </w:pPr>
    </w:p>
    <w:p w14:paraId="4ADFA9C9" w14:textId="77777777" w:rsidR="005E5A23" w:rsidRDefault="005E5A23" w:rsidP="000C2FC5">
      <w:pPr>
        <w:pStyle w:val="Title"/>
      </w:pPr>
    </w:p>
    <w:p w14:paraId="01815D6A" w14:textId="77777777" w:rsidR="005E5A23" w:rsidRDefault="005E5A23" w:rsidP="000C2FC5">
      <w:pPr>
        <w:pStyle w:val="Title"/>
      </w:pPr>
    </w:p>
    <w:p w14:paraId="5AE9535E" w14:textId="77777777" w:rsidR="005E5A23" w:rsidRDefault="005E5A23" w:rsidP="000C2FC5">
      <w:pPr>
        <w:pStyle w:val="Title"/>
      </w:pPr>
    </w:p>
    <w:p w14:paraId="44302F44" w14:textId="77777777" w:rsidR="005E5A23" w:rsidRDefault="005E5A23" w:rsidP="000C2FC5">
      <w:pPr>
        <w:pStyle w:val="Title"/>
      </w:pPr>
    </w:p>
    <w:p w14:paraId="07921B26" w14:textId="77777777" w:rsidR="000C2FC5" w:rsidRDefault="000C2FC5" w:rsidP="000C2FC5">
      <w:pPr>
        <w:pStyle w:val="Title"/>
      </w:pPr>
    </w:p>
    <w:p w14:paraId="0B28334F" w14:textId="77777777" w:rsidR="00265F93" w:rsidRPr="00265F93" w:rsidRDefault="00265F93" w:rsidP="000C2FC5">
      <w:pPr>
        <w:pStyle w:val="Title"/>
        <w:rPr>
          <w:sz w:val="30"/>
          <w:szCs w:val="30"/>
        </w:rPr>
      </w:pPr>
    </w:p>
    <w:sdt>
      <w:sdtPr>
        <w:alias w:val="Enter Heading 1:"/>
        <w:tag w:val="Enter Heading 1:"/>
        <w:id w:val="-1595018391"/>
        <w:placeholder>
          <w:docPart w:val="C9BBAB996EAD4807A1909B37850B760A"/>
        </w:placeholder>
        <w:temporary/>
        <w:showingPlcHdr/>
        <w15:appearance w15:val="hidden"/>
      </w:sdtPr>
      <w:sdtEndPr/>
      <w:sdtContent>
        <w:p w14:paraId="20452183" w14:textId="77777777" w:rsidR="00265F93" w:rsidRDefault="00265F93" w:rsidP="00265F93">
          <w:pPr>
            <w:pStyle w:val="Heading1"/>
            <w:jc w:val="center"/>
          </w:pPr>
          <w:r>
            <w:t>Contact Us</w:t>
          </w:r>
        </w:p>
      </w:sdtContent>
    </w:sdt>
    <w:sdt>
      <w:sdtPr>
        <w:id w:val="1869643865"/>
        <w:placeholder>
          <w:docPart w:val="1DCB7269B70A47538458851E07149806"/>
        </w:placeholder>
        <w15:dataBinding w:prefixMappings="xmlns:ns0='http://schemas.microsoft.com/temp/samples' " w:xpath="/ns0:employees[1]/ns0:employee[1]/ns0:CustomerName[1]" w:storeItemID="{64F97C93-7F93-46CF-BC84-64F14BA1A1E2}"/>
        <w15:appearance w15:val="hidden"/>
      </w:sdtPr>
      <w:sdtEndPr/>
      <w:sdtContent>
        <w:p w14:paraId="172360D4" w14:textId="77777777" w:rsidR="00265F93" w:rsidRDefault="00265F93" w:rsidP="00265F93">
          <w:pPr>
            <w:pStyle w:val="ContactInfo"/>
            <w:jc w:val="center"/>
          </w:pPr>
          <w:r>
            <w:t>SMAS Patient Assistance</w:t>
          </w:r>
        </w:p>
        <w:p w14:paraId="43466E5F" w14:textId="77777777" w:rsidR="00265F93" w:rsidRPr="007B03D6" w:rsidRDefault="00265F93" w:rsidP="00265F93">
          <w:pPr>
            <w:pStyle w:val="ContactInfo"/>
            <w:jc w:val="center"/>
          </w:pPr>
          <w:r>
            <w:t>PO BOX 555</w:t>
          </w:r>
        </w:p>
      </w:sdtContent>
    </w:sdt>
    <w:sdt>
      <w:sdtPr>
        <w:alias w:val="Enter Street Address City, ST ZIP Code:"/>
        <w:tag w:val="Enter Street Address City, ST ZIP Code:"/>
        <w:id w:val="626362645"/>
        <w:placeholder>
          <w:docPart w:val="CFD5CD4342B44B6F93741EA7FF3AB076"/>
        </w:placeholder>
        <w:dataBinding w:prefixMappings="xmlns:ns0='http://purl.org/dc/elements/1.1/' xmlns:ns1='http://schemas.openxmlformats.org/package/2006/metadata/core-properties' " w:xpath="/ns1:coreProperties[1]/ns1:keywords[1]" w:storeItemID="{6C3C8BC8-F283-45AE-878A-BAB7291924A1}"/>
        <w15:appearance w15:val="hidden"/>
        <w:text/>
      </w:sdtPr>
      <w:sdtEndPr/>
      <w:sdtContent>
        <w:p w14:paraId="000505B0" w14:textId="77777777" w:rsidR="00265F93" w:rsidRPr="007B03D6" w:rsidRDefault="00265F93" w:rsidP="00265F93">
          <w:pPr>
            <w:pStyle w:val="ContactInfo"/>
            <w:jc w:val="center"/>
          </w:pPr>
          <w:r>
            <w:t>Bonham, TX 75418</w:t>
          </w:r>
        </w:p>
      </w:sdtContent>
    </w:sdt>
    <w:p w14:paraId="5BB7D5E0" w14:textId="77777777" w:rsidR="00265F93" w:rsidRDefault="00265F93" w:rsidP="00265F93">
      <w:pPr>
        <w:pStyle w:val="ContactInfo"/>
        <w:jc w:val="center"/>
      </w:pPr>
      <w:r>
        <w:t>903-227-0778</w:t>
      </w:r>
    </w:p>
    <w:p w14:paraId="3694E145" w14:textId="77777777" w:rsidR="00265F93" w:rsidRDefault="0096126C" w:rsidP="00265F93">
      <w:pPr>
        <w:pStyle w:val="ContactInfo"/>
        <w:jc w:val="center"/>
      </w:pPr>
      <w:hyperlink r:id="rId4" w:history="1">
        <w:r w:rsidR="00265F93" w:rsidRPr="009B089A">
          <w:rPr>
            <w:rStyle w:val="Hyperlink"/>
          </w:rPr>
          <w:t>Smasras@gmail.com</w:t>
        </w:r>
      </w:hyperlink>
    </w:p>
    <w:p w14:paraId="0892F52D" w14:textId="77777777" w:rsidR="00265F93" w:rsidRDefault="0096126C" w:rsidP="00265F93">
      <w:pPr>
        <w:pStyle w:val="ContactInfo"/>
        <w:jc w:val="center"/>
      </w:pPr>
      <w:hyperlink r:id="rId5" w:history="1">
        <w:r w:rsidR="00265F93" w:rsidRPr="009B089A">
          <w:rPr>
            <w:rStyle w:val="Hyperlink"/>
          </w:rPr>
          <w:t>www.smasyndrome.org</w:t>
        </w:r>
      </w:hyperlink>
    </w:p>
    <w:p w14:paraId="08D4826A" w14:textId="77777777" w:rsidR="0035485A" w:rsidRDefault="0035485A" w:rsidP="0035485A">
      <w:pPr>
        <w:pStyle w:val="Title"/>
        <w:ind w:left="90" w:firstLine="90"/>
      </w:pPr>
    </w:p>
    <w:p w14:paraId="5B9BBF6C" w14:textId="77777777" w:rsidR="000C2FC5" w:rsidRPr="0037743C" w:rsidRDefault="000C2FC5" w:rsidP="0035485A">
      <w:pPr>
        <w:pStyle w:val="Title"/>
        <w:ind w:left="180"/>
      </w:pPr>
      <w:r>
        <w:t>Superior Mesenteric Artery Syndrome</w:t>
      </w:r>
    </w:p>
    <w:p w14:paraId="010B84CE" w14:textId="77777777" w:rsidR="00CA35FD" w:rsidRDefault="000C2FC5" w:rsidP="000C2FC5">
      <w:pPr>
        <w:rPr>
          <w:sz w:val="18"/>
          <w:szCs w:val="18"/>
        </w:rPr>
      </w:pPr>
      <w:r>
        <w:rPr>
          <w:noProof/>
          <w:lang w:eastAsia="en-US"/>
        </w:rPr>
        <w:drawing>
          <wp:inline distT="0" distB="0" distL="0" distR="0" wp14:anchorId="6C720B56" wp14:editId="6E29C119">
            <wp:extent cx="2712720" cy="3619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MAS.jpg"/>
                    <pic:cNvPicPr/>
                  </pic:nvPicPr>
                  <pic:blipFill>
                    <a:blip r:embed="rId6">
                      <a:extLst>
                        <a:ext uri="{28A0092B-C50C-407E-A947-70E740481C1C}">
                          <a14:useLocalDpi xmlns:a14="http://schemas.microsoft.com/office/drawing/2010/main" val="0"/>
                        </a:ext>
                      </a:extLst>
                    </a:blip>
                    <a:stretch>
                      <a:fillRect/>
                    </a:stretch>
                  </pic:blipFill>
                  <pic:spPr>
                    <a:xfrm>
                      <a:off x="0" y="0"/>
                      <a:ext cx="2728879" cy="3641060"/>
                    </a:xfrm>
                    <a:prstGeom prst="rect">
                      <a:avLst/>
                    </a:prstGeom>
                  </pic:spPr>
                </pic:pic>
              </a:graphicData>
            </a:graphic>
          </wp:inline>
        </w:drawing>
      </w:r>
      <w:r w:rsidR="00CA35FD" w:rsidRPr="00CA35FD">
        <w:rPr>
          <w:sz w:val="18"/>
          <w:szCs w:val="18"/>
        </w:rPr>
        <w:t>https://www.slideshare.net/AbhilashCheriyan/superior-mesenteric-artery-syndrome-47100758</w:t>
      </w:r>
    </w:p>
    <w:p w14:paraId="31F27BE6" w14:textId="77777777" w:rsidR="000C2FC5" w:rsidRDefault="000C2FC5" w:rsidP="00CA35FD">
      <w:pPr>
        <w:pStyle w:val="Heading1"/>
      </w:pPr>
      <w:r>
        <w:lastRenderedPageBreak/>
        <w:t>Causes</w:t>
      </w:r>
    </w:p>
    <w:p w14:paraId="3E87EEB6" w14:textId="77777777" w:rsidR="000C2FC5" w:rsidRDefault="000C2FC5" w:rsidP="000C2FC5">
      <w:pPr>
        <w:rPr>
          <w:color w:val="auto"/>
          <w:sz w:val="24"/>
          <w:szCs w:val="24"/>
        </w:rPr>
      </w:pPr>
      <w:r w:rsidRPr="009267A2">
        <w:rPr>
          <w:color w:val="auto"/>
          <w:sz w:val="24"/>
          <w:szCs w:val="24"/>
        </w:rPr>
        <w:t>Some people who find they have been dealing with SMAS for their entire lifetime (Chronic), may have intestinal malrotation, lack of internal body fat, have a high i</w:t>
      </w:r>
      <w:r w:rsidR="00CA35FD">
        <w:rPr>
          <w:color w:val="auto"/>
          <w:sz w:val="24"/>
          <w:szCs w:val="24"/>
        </w:rPr>
        <w:t>nsertion of the ligament of Trei</w:t>
      </w:r>
      <w:r w:rsidRPr="009267A2">
        <w:rPr>
          <w:color w:val="auto"/>
          <w:sz w:val="24"/>
          <w:szCs w:val="24"/>
        </w:rPr>
        <w:t>tz, or a low insertion of the SMA. Those with acute SMA</w:t>
      </w:r>
      <w:r w:rsidR="002031C1">
        <w:rPr>
          <w:color w:val="auto"/>
          <w:sz w:val="24"/>
          <w:szCs w:val="24"/>
        </w:rPr>
        <w:t>S</w:t>
      </w:r>
      <w:r w:rsidRPr="009267A2">
        <w:rPr>
          <w:color w:val="auto"/>
          <w:sz w:val="24"/>
          <w:szCs w:val="24"/>
        </w:rPr>
        <w:t xml:space="preserve"> may have developed it from prolonged bed rest, casting following scoliosis surgery, a traumatic injury, burn or left kidney removal. It is important to note that SMAS is not an eating disorder, and while it mimics ED, it is important to be clear with your doctor as any misdiagnosis can prolong access to proper care and chances for recovery.</w:t>
      </w:r>
    </w:p>
    <w:p w14:paraId="7FDD9E62" w14:textId="77777777" w:rsidR="000C2FC5" w:rsidRDefault="000C2FC5" w:rsidP="000C2FC5">
      <w:pPr>
        <w:pStyle w:val="Heading1"/>
      </w:pPr>
      <w:r>
        <w:t>Signs and Symptoms</w:t>
      </w:r>
    </w:p>
    <w:p w14:paraId="74120B16" w14:textId="77777777" w:rsidR="000C2FC5" w:rsidRDefault="000C2FC5" w:rsidP="000C2FC5">
      <w:pPr>
        <w:rPr>
          <w:color w:val="auto"/>
          <w:sz w:val="24"/>
          <w:szCs w:val="24"/>
        </w:rPr>
      </w:pPr>
      <w:r w:rsidRPr="00177AB1">
        <w:rPr>
          <w:color w:val="auto"/>
          <w:sz w:val="24"/>
          <w:szCs w:val="24"/>
        </w:rPr>
        <w:t xml:space="preserve">Signs and symptoms include becoming full very quickly, nausea and sometimes vomiting, fullness and bloating after eating, belching, abdominal pain (sometimes in the </w:t>
      </w:r>
      <w:r w:rsidRPr="00177AB1">
        <w:rPr>
          <w:color w:val="auto"/>
          <w:sz w:val="24"/>
          <w:szCs w:val="24"/>
        </w:rPr>
        <w:t>upper left side) and malnutrition can occur as</w:t>
      </w:r>
      <w:r w:rsidRPr="000C2FC5">
        <w:rPr>
          <w:color w:val="auto"/>
          <w:sz w:val="24"/>
          <w:szCs w:val="24"/>
        </w:rPr>
        <w:t xml:space="preserve"> </w:t>
      </w:r>
      <w:r w:rsidRPr="00177AB1">
        <w:rPr>
          <w:color w:val="auto"/>
          <w:sz w:val="24"/>
          <w:szCs w:val="24"/>
        </w:rPr>
        <w:t>people begin to become afraid to eat. Lying on the left side or stomach can help food move better and ease pain, while lying on the right side or back can aggravate pain and slow the movement of food.</w:t>
      </w:r>
    </w:p>
    <w:p w14:paraId="73404400" w14:textId="77777777" w:rsidR="000C2FC5" w:rsidRPr="000C2FC5" w:rsidRDefault="000C2FC5" w:rsidP="000C2FC5">
      <w:pPr>
        <w:rPr>
          <w:rFonts w:asciiTheme="majorHAnsi" w:eastAsiaTheme="majorEastAsia" w:hAnsiTheme="majorHAnsi" w:cstheme="majorBidi"/>
          <w:color w:val="1F4E79" w:themeColor="accent1" w:themeShade="80"/>
          <w:sz w:val="30"/>
        </w:rPr>
      </w:pPr>
      <w:r w:rsidRPr="000C2FC5">
        <w:rPr>
          <w:rFonts w:asciiTheme="majorHAnsi" w:eastAsiaTheme="majorEastAsia" w:hAnsiTheme="majorHAnsi" w:cstheme="majorBidi"/>
          <w:color w:val="1F4E79" w:themeColor="accent1" w:themeShade="80"/>
          <w:sz w:val="30"/>
        </w:rPr>
        <w:t>Tests to diagnose SMAS</w:t>
      </w:r>
    </w:p>
    <w:p w14:paraId="037D9B55" w14:textId="77777777" w:rsidR="000C2FC5" w:rsidRDefault="00CA35FD" w:rsidP="000C2FC5">
      <w:pPr>
        <w:rPr>
          <w:color w:val="auto"/>
          <w:sz w:val="24"/>
          <w:szCs w:val="24"/>
        </w:rPr>
      </w:pPr>
      <w:r>
        <w:rPr>
          <w:color w:val="auto"/>
          <w:sz w:val="24"/>
          <w:szCs w:val="24"/>
        </w:rPr>
        <w:t xml:space="preserve">CTA, </w:t>
      </w:r>
      <w:r w:rsidR="000C2FC5">
        <w:rPr>
          <w:color w:val="auto"/>
          <w:sz w:val="24"/>
          <w:szCs w:val="24"/>
        </w:rPr>
        <w:t xml:space="preserve">Upper GI </w:t>
      </w:r>
      <w:r>
        <w:rPr>
          <w:color w:val="auto"/>
          <w:sz w:val="24"/>
          <w:szCs w:val="24"/>
        </w:rPr>
        <w:t>with</w:t>
      </w:r>
      <w:r w:rsidR="000C2FC5">
        <w:rPr>
          <w:color w:val="auto"/>
          <w:sz w:val="24"/>
          <w:szCs w:val="24"/>
        </w:rPr>
        <w:t xml:space="preserve"> Small Bowel follow through, MRA, ultrasound, endoscopy </w:t>
      </w:r>
    </w:p>
    <w:p w14:paraId="04BCAB94" w14:textId="77777777" w:rsidR="000C2FC5" w:rsidRPr="000C2FC5" w:rsidRDefault="000C2FC5" w:rsidP="000C2FC5">
      <w:pPr>
        <w:rPr>
          <w:rFonts w:asciiTheme="majorHAnsi" w:eastAsiaTheme="majorEastAsia" w:hAnsiTheme="majorHAnsi" w:cstheme="majorBidi"/>
          <w:color w:val="1F4E79" w:themeColor="accent1" w:themeShade="80"/>
          <w:sz w:val="30"/>
        </w:rPr>
      </w:pPr>
      <w:r w:rsidRPr="000C2FC5">
        <w:rPr>
          <w:rFonts w:asciiTheme="majorHAnsi" w:eastAsiaTheme="majorEastAsia" w:hAnsiTheme="majorHAnsi" w:cstheme="majorBidi"/>
          <w:color w:val="1F4E79" w:themeColor="accent1" w:themeShade="80"/>
          <w:sz w:val="30"/>
        </w:rPr>
        <w:t>Medical Management for SMAS</w:t>
      </w:r>
    </w:p>
    <w:p w14:paraId="550EF9DF" w14:textId="77777777" w:rsidR="000C2FC5" w:rsidRDefault="000C2FC5" w:rsidP="000C2FC5">
      <w:pPr>
        <w:rPr>
          <w:color w:val="auto"/>
          <w:sz w:val="24"/>
          <w:szCs w:val="24"/>
        </w:rPr>
      </w:pPr>
      <w:r>
        <w:rPr>
          <w:color w:val="auto"/>
          <w:sz w:val="24"/>
          <w:szCs w:val="24"/>
        </w:rPr>
        <w:t>NJ tube, J tube, TPN</w:t>
      </w:r>
      <w:r w:rsidR="005E5A23">
        <w:rPr>
          <w:color w:val="auto"/>
          <w:sz w:val="24"/>
          <w:szCs w:val="24"/>
        </w:rPr>
        <w:t xml:space="preserve"> or PICC Line</w:t>
      </w:r>
      <w:r>
        <w:rPr>
          <w:color w:val="auto"/>
          <w:sz w:val="24"/>
          <w:szCs w:val="24"/>
        </w:rPr>
        <w:t xml:space="preserve">, </w:t>
      </w:r>
      <w:r w:rsidR="00CA35FD">
        <w:rPr>
          <w:color w:val="auto"/>
          <w:sz w:val="24"/>
          <w:szCs w:val="24"/>
        </w:rPr>
        <w:t>and s</w:t>
      </w:r>
      <w:r>
        <w:rPr>
          <w:color w:val="auto"/>
          <w:sz w:val="24"/>
          <w:szCs w:val="24"/>
        </w:rPr>
        <w:t xml:space="preserve">mall </w:t>
      </w:r>
      <w:r w:rsidR="00CA35FD">
        <w:rPr>
          <w:color w:val="auto"/>
          <w:sz w:val="24"/>
          <w:szCs w:val="24"/>
        </w:rPr>
        <w:t>frequent m</w:t>
      </w:r>
      <w:r>
        <w:rPr>
          <w:color w:val="auto"/>
          <w:sz w:val="24"/>
          <w:szCs w:val="24"/>
        </w:rPr>
        <w:t>eals</w:t>
      </w:r>
      <w:r w:rsidR="005E5A23">
        <w:rPr>
          <w:color w:val="auto"/>
          <w:sz w:val="24"/>
          <w:szCs w:val="24"/>
        </w:rPr>
        <w:t xml:space="preserve"> are suggested management treatment options.</w:t>
      </w:r>
    </w:p>
    <w:p w14:paraId="3A94C730" w14:textId="77777777" w:rsidR="000C2FC5" w:rsidRPr="000C2FC5" w:rsidRDefault="000C2FC5" w:rsidP="000C2FC5">
      <w:pPr>
        <w:rPr>
          <w:rFonts w:asciiTheme="majorHAnsi" w:eastAsiaTheme="majorEastAsia" w:hAnsiTheme="majorHAnsi" w:cstheme="majorBidi"/>
          <w:color w:val="1F4E79" w:themeColor="accent1" w:themeShade="80"/>
          <w:sz w:val="30"/>
        </w:rPr>
      </w:pPr>
      <w:r w:rsidRPr="000C2FC5">
        <w:rPr>
          <w:rFonts w:asciiTheme="majorHAnsi" w:eastAsiaTheme="majorEastAsia" w:hAnsiTheme="majorHAnsi" w:cstheme="majorBidi"/>
          <w:color w:val="1F4E79" w:themeColor="accent1" w:themeShade="80"/>
          <w:sz w:val="30"/>
        </w:rPr>
        <w:t>Surgery for SMAS</w:t>
      </w:r>
    </w:p>
    <w:p w14:paraId="78AA5AD8" w14:textId="12D54B47" w:rsidR="000C2FC5" w:rsidRDefault="000C2FC5" w:rsidP="000C2FC5">
      <w:pPr>
        <w:rPr>
          <w:color w:val="auto"/>
          <w:sz w:val="24"/>
          <w:szCs w:val="24"/>
        </w:rPr>
      </w:pPr>
      <w:r>
        <w:rPr>
          <w:color w:val="auto"/>
          <w:sz w:val="24"/>
          <w:szCs w:val="24"/>
        </w:rPr>
        <w:t>Duodenojejunosto</w:t>
      </w:r>
      <w:r w:rsidR="00CA35FD">
        <w:rPr>
          <w:color w:val="auto"/>
          <w:sz w:val="24"/>
          <w:szCs w:val="24"/>
        </w:rPr>
        <w:t>m</w:t>
      </w:r>
      <w:r>
        <w:rPr>
          <w:color w:val="auto"/>
          <w:sz w:val="24"/>
          <w:szCs w:val="24"/>
        </w:rPr>
        <w:t>y</w:t>
      </w:r>
      <w:r w:rsidR="00CA35FD">
        <w:rPr>
          <w:color w:val="auto"/>
          <w:sz w:val="24"/>
          <w:szCs w:val="24"/>
        </w:rPr>
        <w:t>, Duodenojejunostomy</w:t>
      </w:r>
      <w:r>
        <w:rPr>
          <w:color w:val="auto"/>
          <w:sz w:val="24"/>
          <w:szCs w:val="24"/>
        </w:rPr>
        <w:t xml:space="preserve"> with </w:t>
      </w:r>
      <w:r w:rsidR="0096126C">
        <w:rPr>
          <w:color w:val="auto"/>
          <w:sz w:val="24"/>
          <w:szCs w:val="24"/>
        </w:rPr>
        <w:t>Strong</w:t>
      </w:r>
      <w:r>
        <w:rPr>
          <w:color w:val="auto"/>
          <w:sz w:val="24"/>
          <w:szCs w:val="24"/>
        </w:rPr>
        <w:t>’s Procedure (</w:t>
      </w:r>
      <w:r w:rsidR="0096126C">
        <w:rPr>
          <w:color w:val="auto"/>
          <w:sz w:val="24"/>
          <w:szCs w:val="24"/>
        </w:rPr>
        <w:t xml:space="preserve">release of ligament of </w:t>
      </w:r>
      <w:proofErr w:type="spellStart"/>
      <w:r w:rsidR="0096126C">
        <w:rPr>
          <w:color w:val="auto"/>
          <w:sz w:val="24"/>
          <w:szCs w:val="24"/>
        </w:rPr>
        <w:t>treitz</w:t>
      </w:r>
      <w:proofErr w:type="spellEnd"/>
      <w:r>
        <w:rPr>
          <w:color w:val="auto"/>
          <w:sz w:val="24"/>
          <w:szCs w:val="24"/>
        </w:rPr>
        <w:t>),</w:t>
      </w:r>
      <w:r w:rsidR="0096126C">
        <w:rPr>
          <w:color w:val="auto"/>
          <w:sz w:val="24"/>
          <w:szCs w:val="24"/>
        </w:rPr>
        <w:t xml:space="preserve"> </w:t>
      </w:r>
      <w:r>
        <w:rPr>
          <w:color w:val="auto"/>
          <w:sz w:val="24"/>
          <w:szCs w:val="24"/>
        </w:rPr>
        <w:t xml:space="preserve"> SMA Transposition, LADDS Procedure</w:t>
      </w:r>
      <w:r w:rsidR="0096126C">
        <w:rPr>
          <w:color w:val="auto"/>
          <w:sz w:val="24"/>
          <w:szCs w:val="24"/>
        </w:rPr>
        <w:t xml:space="preserve"> (duodenal derotation)</w:t>
      </w:r>
      <w:bookmarkStart w:id="0" w:name="_GoBack"/>
      <w:bookmarkEnd w:id="0"/>
    </w:p>
    <w:p w14:paraId="3A6C0B94" w14:textId="77777777" w:rsidR="005E5A23" w:rsidRDefault="005E5A23" w:rsidP="000C2FC5">
      <w:pPr>
        <w:rPr>
          <w:rFonts w:asciiTheme="majorHAnsi" w:eastAsiaTheme="majorEastAsia" w:hAnsiTheme="majorHAnsi" w:cstheme="majorBidi"/>
          <w:color w:val="1F4E79" w:themeColor="accent1" w:themeShade="80"/>
          <w:sz w:val="30"/>
        </w:rPr>
      </w:pPr>
      <w:r w:rsidRPr="005E5A23">
        <w:rPr>
          <w:rFonts w:asciiTheme="majorHAnsi" w:eastAsiaTheme="majorEastAsia" w:hAnsiTheme="majorHAnsi" w:cstheme="majorBidi"/>
          <w:color w:val="1F4E79" w:themeColor="accent1" w:themeShade="80"/>
          <w:sz w:val="30"/>
        </w:rPr>
        <w:t>Number of People with SMAS</w:t>
      </w:r>
    </w:p>
    <w:p w14:paraId="5E04F106" w14:textId="77777777" w:rsidR="005E5A23" w:rsidRDefault="005E5A23" w:rsidP="000C2FC5">
      <w:pPr>
        <w:rPr>
          <w:color w:val="auto"/>
          <w:sz w:val="24"/>
          <w:szCs w:val="24"/>
        </w:rPr>
      </w:pPr>
      <w:r w:rsidRPr="005E5A23">
        <w:rPr>
          <w:color w:val="auto"/>
          <w:sz w:val="24"/>
          <w:szCs w:val="24"/>
        </w:rPr>
        <w:t xml:space="preserve">These estimates have ranged from 0.013% to 0.3% </w:t>
      </w:r>
      <w:r w:rsidR="00CA35FD">
        <w:rPr>
          <w:color w:val="auto"/>
          <w:sz w:val="24"/>
          <w:szCs w:val="24"/>
        </w:rPr>
        <w:t>among people referred for UGI barium studies.</w:t>
      </w:r>
    </w:p>
    <w:p w14:paraId="7E9F5F39" w14:textId="77777777" w:rsidR="005E5A23" w:rsidRDefault="005E5A23" w:rsidP="000C2FC5">
      <w:pPr>
        <w:rPr>
          <w:color w:val="auto"/>
          <w:sz w:val="24"/>
          <w:szCs w:val="24"/>
        </w:rPr>
      </w:pPr>
    </w:p>
    <w:p w14:paraId="43150B10" w14:textId="77777777" w:rsidR="005E5A23" w:rsidRDefault="005E5A23" w:rsidP="000C2FC5">
      <w:pPr>
        <w:rPr>
          <w:rFonts w:asciiTheme="majorHAnsi" w:eastAsiaTheme="majorEastAsia" w:hAnsiTheme="majorHAnsi" w:cstheme="majorBidi"/>
          <w:color w:val="1F4E79" w:themeColor="accent1" w:themeShade="80"/>
          <w:sz w:val="30"/>
        </w:rPr>
      </w:pPr>
      <w:r w:rsidRPr="005E5A23">
        <w:rPr>
          <w:rFonts w:asciiTheme="majorHAnsi" w:eastAsiaTheme="majorEastAsia" w:hAnsiTheme="majorHAnsi" w:cstheme="majorBidi"/>
          <w:color w:val="1F4E79" w:themeColor="accent1" w:themeShade="80"/>
          <w:sz w:val="30"/>
        </w:rPr>
        <w:t>SMAS Research Awareness and Support</w:t>
      </w:r>
    </w:p>
    <w:p w14:paraId="19563A4F" w14:textId="77777777" w:rsidR="005E5A23" w:rsidRDefault="005E5A23" w:rsidP="000C2FC5">
      <w:pPr>
        <w:rPr>
          <w:color w:val="auto"/>
          <w:sz w:val="24"/>
          <w:szCs w:val="24"/>
        </w:rPr>
      </w:pPr>
      <w:r>
        <w:rPr>
          <w:color w:val="auto"/>
          <w:sz w:val="24"/>
          <w:szCs w:val="24"/>
        </w:rPr>
        <w:t xml:space="preserve">The SMASRAS or SMAS Patient Assistance is a registered USA nonprofit that assists those with superior mesenteric artery syndrome. The nonprofit provides grants to those with SMAS and assists with medical bills, travel costs/accommodations, feeding tube supplies, other medical related expenses, rent, utilities, and groceries. </w:t>
      </w:r>
      <w:r w:rsidR="006737A1">
        <w:rPr>
          <w:color w:val="auto"/>
          <w:sz w:val="24"/>
          <w:szCs w:val="24"/>
        </w:rPr>
        <w:t xml:space="preserve">More information can be found on their website: </w:t>
      </w:r>
      <w:hyperlink r:id="rId7" w:history="1">
        <w:r w:rsidR="006737A1" w:rsidRPr="009B089A">
          <w:rPr>
            <w:rStyle w:val="Hyperlink"/>
            <w:sz w:val="24"/>
            <w:szCs w:val="24"/>
          </w:rPr>
          <w:t>www.smasyndrome.org/grants</w:t>
        </w:r>
      </w:hyperlink>
    </w:p>
    <w:p w14:paraId="1C07A5D8" w14:textId="77777777" w:rsidR="006737A1" w:rsidRPr="005E5A23" w:rsidRDefault="006737A1" w:rsidP="000C2FC5">
      <w:pPr>
        <w:rPr>
          <w:color w:val="auto"/>
          <w:sz w:val="24"/>
          <w:szCs w:val="24"/>
        </w:rPr>
      </w:pPr>
    </w:p>
    <w:sectPr w:rsidR="006737A1" w:rsidRPr="005E5A23" w:rsidSect="0035485A">
      <w:pgSz w:w="15840" w:h="12240" w:orient="landscape"/>
      <w:pgMar w:top="1440" w:right="1440" w:bottom="1440" w:left="990" w:header="720" w:footer="720" w:gutter="0"/>
      <w:cols w:num="3" w:space="130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FC5"/>
    <w:rsid w:val="000C2FC5"/>
    <w:rsid w:val="002031C1"/>
    <w:rsid w:val="00265F93"/>
    <w:rsid w:val="0035485A"/>
    <w:rsid w:val="00371D50"/>
    <w:rsid w:val="005E5A23"/>
    <w:rsid w:val="006737A1"/>
    <w:rsid w:val="00812537"/>
    <w:rsid w:val="008274BE"/>
    <w:rsid w:val="0096126C"/>
    <w:rsid w:val="00B56AF0"/>
    <w:rsid w:val="00CA35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330DA"/>
  <w15:chartTrackingRefBased/>
  <w15:docId w15:val="{63FFD1E4-4C00-4065-979B-6EFE94B6D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FC5"/>
    <w:pPr>
      <w:spacing w:line="276" w:lineRule="auto"/>
    </w:pPr>
    <w:rPr>
      <w:color w:val="262626" w:themeColor="text1" w:themeTint="D9"/>
      <w:kern w:val="2"/>
      <w:lang w:eastAsia="ja-JP"/>
      <w14:ligatures w14:val="standard"/>
    </w:rPr>
  </w:style>
  <w:style w:type="paragraph" w:styleId="Heading1">
    <w:name w:val="heading 1"/>
    <w:basedOn w:val="Normal"/>
    <w:next w:val="Normal"/>
    <w:link w:val="Heading1Char"/>
    <w:uiPriority w:val="8"/>
    <w:qFormat/>
    <w:rsid w:val="000C2FC5"/>
    <w:pPr>
      <w:keepNext/>
      <w:keepLines/>
      <w:spacing w:before="400" w:after="120" w:line="240" w:lineRule="auto"/>
      <w:outlineLvl w:val="0"/>
    </w:pPr>
    <w:rPr>
      <w:rFonts w:asciiTheme="majorHAnsi" w:eastAsiaTheme="majorEastAsia" w:hAnsiTheme="majorHAnsi" w:cstheme="majorBidi"/>
      <w:color w:val="1F4E79" w:themeColor="accent1" w:themeShade="8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Heading">
    <w:name w:val="Block Heading"/>
    <w:basedOn w:val="Normal"/>
    <w:uiPriority w:val="1"/>
    <w:qFormat/>
    <w:rsid w:val="000C2FC5"/>
    <w:pPr>
      <w:spacing w:before="720" w:after="180" w:line="240" w:lineRule="auto"/>
      <w:ind w:left="504" w:right="504"/>
      <w:contextualSpacing/>
    </w:pPr>
    <w:rPr>
      <w:rFonts w:asciiTheme="majorHAnsi" w:eastAsiaTheme="majorEastAsia" w:hAnsiTheme="majorHAnsi" w:cstheme="majorBidi"/>
      <w:color w:val="FFFFFF" w:themeColor="background1"/>
      <w:sz w:val="36"/>
      <w:szCs w:val="20"/>
    </w:rPr>
  </w:style>
  <w:style w:type="paragraph" w:styleId="Title">
    <w:name w:val="Title"/>
    <w:basedOn w:val="Normal"/>
    <w:link w:val="TitleChar"/>
    <w:uiPriority w:val="5"/>
    <w:qFormat/>
    <w:rsid w:val="000C2FC5"/>
    <w:pPr>
      <w:spacing w:after="60" w:line="228" w:lineRule="auto"/>
    </w:pPr>
    <w:rPr>
      <w:rFonts w:asciiTheme="majorHAnsi" w:eastAsiaTheme="majorEastAsia" w:hAnsiTheme="majorHAnsi" w:cstheme="majorBidi"/>
      <w:b/>
      <w:bCs/>
      <w:color w:val="595959" w:themeColor="text1" w:themeTint="A6"/>
      <w:kern w:val="28"/>
      <w:sz w:val="60"/>
    </w:rPr>
  </w:style>
  <w:style w:type="character" w:customStyle="1" w:styleId="TitleChar">
    <w:name w:val="Title Char"/>
    <w:basedOn w:val="DefaultParagraphFont"/>
    <w:link w:val="Title"/>
    <w:uiPriority w:val="5"/>
    <w:rsid w:val="000C2FC5"/>
    <w:rPr>
      <w:rFonts w:asciiTheme="majorHAnsi" w:eastAsiaTheme="majorEastAsia" w:hAnsiTheme="majorHAnsi" w:cstheme="majorBidi"/>
      <w:b/>
      <w:bCs/>
      <w:color w:val="595959" w:themeColor="text1" w:themeTint="A6"/>
      <w:kern w:val="28"/>
      <w:sz w:val="60"/>
      <w:lang w:eastAsia="ja-JP"/>
      <w14:ligatures w14:val="standard"/>
    </w:rPr>
  </w:style>
  <w:style w:type="character" w:customStyle="1" w:styleId="Heading1Char">
    <w:name w:val="Heading 1 Char"/>
    <w:basedOn w:val="DefaultParagraphFont"/>
    <w:link w:val="Heading1"/>
    <w:uiPriority w:val="8"/>
    <w:rsid w:val="000C2FC5"/>
    <w:rPr>
      <w:rFonts w:asciiTheme="majorHAnsi" w:eastAsiaTheme="majorEastAsia" w:hAnsiTheme="majorHAnsi" w:cstheme="majorBidi"/>
      <w:color w:val="1F4E79" w:themeColor="accent1" w:themeShade="80"/>
      <w:kern w:val="2"/>
      <w:sz w:val="30"/>
      <w:lang w:eastAsia="ja-JP"/>
      <w14:ligatures w14:val="standard"/>
    </w:rPr>
  </w:style>
  <w:style w:type="table" w:customStyle="1" w:styleId="HostTable">
    <w:name w:val="Host Table"/>
    <w:basedOn w:val="TableNormal"/>
    <w:uiPriority w:val="99"/>
    <w:rsid w:val="000C2FC5"/>
    <w:pPr>
      <w:spacing w:line="276" w:lineRule="auto"/>
    </w:pPr>
    <w:rPr>
      <w:color w:val="262626" w:themeColor="text1" w:themeTint="D9"/>
      <w:kern w:val="2"/>
      <w:lang w:eastAsia="ja-JP"/>
      <w14:ligatures w14:val="standard"/>
    </w:rPr>
    <w:tblPr>
      <w:jc w:val="center"/>
      <w:tblCellMar>
        <w:left w:w="0" w:type="dxa"/>
        <w:right w:w="0" w:type="dxa"/>
      </w:tblCellMar>
    </w:tblPr>
    <w:trPr>
      <w:jc w:val="center"/>
    </w:trPr>
  </w:style>
  <w:style w:type="paragraph" w:customStyle="1" w:styleId="ContactInfo">
    <w:name w:val="Contact Info"/>
    <w:basedOn w:val="Normal"/>
    <w:uiPriority w:val="13"/>
    <w:qFormat/>
    <w:rsid w:val="000C2FC5"/>
    <w:pPr>
      <w:spacing w:after="0"/>
    </w:pPr>
  </w:style>
  <w:style w:type="character" w:styleId="Hyperlink">
    <w:name w:val="Hyperlink"/>
    <w:basedOn w:val="DefaultParagraphFont"/>
    <w:uiPriority w:val="99"/>
    <w:unhideWhenUsed/>
    <w:rsid w:val="000C2FC5"/>
    <w:rPr>
      <w:color w:val="0563C1" w:themeColor="hyperlink"/>
      <w:u w:val="single"/>
    </w:rPr>
  </w:style>
  <w:style w:type="paragraph" w:styleId="BalloonText">
    <w:name w:val="Balloon Text"/>
    <w:basedOn w:val="Normal"/>
    <w:link w:val="BalloonTextChar"/>
    <w:uiPriority w:val="99"/>
    <w:semiHidden/>
    <w:unhideWhenUsed/>
    <w:rsid w:val="00B56A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6AF0"/>
    <w:rPr>
      <w:rFonts w:ascii="Segoe UI" w:hAnsi="Segoe UI" w:cs="Segoe UI"/>
      <w:color w:val="262626" w:themeColor="text1" w:themeTint="D9"/>
      <w:kern w:val="2"/>
      <w:sz w:val="18"/>
      <w:szCs w:val="18"/>
      <w:lang w:eastAsia="ja-JP"/>
      <w14:ligatures w14:val="standar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masyndrome.org/gran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hyperlink" Target="http://www.smasyndrome.org" TargetMode="External"/><Relationship Id="rId10" Type="http://schemas.openxmlformats.org/officeDocument/2006/relationships/theme" Target="theme/theme1.xml"/><Relationship Id="rId4" Type="http://schemas.openxmlformats.org/officeDocument/2006/relationships/hyperlink" Target="mailto:Smasras@gmail.com" TargetMode="Externa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9BBAB996EAD4807A1909B37850B760A"/>
        <w:category>
          <w:name w:val="General"/>
          <w:gallery w:val="placeholder"/>
        </w:category>
        <w:types>
          <w:type w:val="bbPlcHdr"/>
        </w:types>
        <w:behaviors>
          <w:behavior w:val="content"/>
        </w:behaviors>
        <w:guid w:val="{EA8891B0-1D33-4B51-A09C-3BDD20709E62}"/>
      </w:docPartPr>
      <w:docPartBody>
        <w:p w:rsidR="004F19C4" w:rsidRDefault="001B0CC2" w:rsidP="001B0CC2">
          <w:pPr>
            <w:pStyle w:val="C9BBAB996EAD4807A1909B37850B760A"/>
          </w:pPr>
          <w:r>
            <w:t>Contact Us</w:t>
          </w:r>
        </w:p>
      </w:docPartBody>
    </w:docPart>
    <w:docPart>
      <w:docPartPr>
        <w:name w:val="1DCB7269B70A47538458851E07149806"/>
        <w:category>
          <w:name w:val="General"/>
          <w:gallery w:val="placeholder"/>
        </w:category>
        <w:types>
          <w:type w:val="bbPlcHdr"/>
        </w:types>
        <w:behaviors>
          <w:behavior w:val="content"/>
        </w:behaviors>
        <w:guid w:val="{3FF5B187-53A3-40BE-94A1-96FFCD374456}"/>
      </w:docPartPr>
      <w:docPartBody>
        <w:p w:rsidR="004F19C4" w:rsidRDefault="001B0CC2" w:rsidP="001B0CC2">
          <w:pPr>
            <w:pStyle w:val="1DCB7269B70A47538458851E07149806"/>
          </w:pPr>
          <w:r w:rsidRPr="007B03D6">
            <w:t>Company Name</w:t>
          </w:r>
        </w:p>
      </w:docPartBody>
    </w:docPart>
    <w:docPart>
      <w:docPartPr>
        <w:name w:val="CFD5CD4342B44B6F93741EA7FF3AB076"/>
        <w:category>
          <w:name w:val="General"/>
          <w:gallery w:val="placeholder"/>
        </w:category>
        <w:types>
          <w:type w:val="bbPlcHdr"/>
        </w:types>
        <w:behaviors>
          <w:behavior w:val="content"/>
        </w:behaviors>
        <w:guid w:val="{B8B231B2-D087-434D-97B4-24D16507205C}"/>
      </w:docPartPr>
      <w:docPartBody>
        <w:p w:rsidR="004F19C4" w:rsidRDefault="001B0CC2" w:rsidP="001B0CC2">
          <w:pPr>
            <w:pStyle w:val="CFD5CD4342B44B6F93741EA7FF3AB076"/>
          </w:pPr>
          <w:r>
            <w:t>Street Address</w:t>
          </w:r>
          <w:r>
            <w:br/>
            <w:t>City, ST</w:t>
          </w:r>
          <w:r w:rsidRPr="0037743C">
            <w:t xml:space="preserve"> ZIP Code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CC2"/>
    <w:rsid w:val="001B0CC2"/>
    <w:rsid w:val="004F19C4"/>
    <w:rsid w:val="0093402D"/>
    <w:rsid w:val="00DA7D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CD3D53A99D848718F1DD4EF871AF40D">
    <w:name w:val="ECD3D53A99D848718F1DD4EF871AF40D"/>
    <w:rsid w:val="001B0CC2"/>
  </w:style>
  <w:style w:type="paragraph" w:customStyle="1" w:styleId="CBB68A65FD5447998B0B1AEB932E9466">
    <w:name w:val="CBB68A65FD5447998B0B1AEB932E9466"/>
    <w:rsid w:val="001B0CC2"/>
  </w:style>
  <w:style w:type="paragraph" w:customStyle="1" w:styleId="491AB2E9518149BD8432149B8FCE7BB1">
    <w:name w:val="491AB2E9518149BD8432149B8FCE7BB1"/>
    <w:rsid w:val="001B0CC2"/>
  </w:style>
  <w:style w:type="paragraph" w:customStyle="1" w:styleId="C9BBAB996EAD4807A1909B37850B760A">
    <w:name w:val="C9BBAB996EAD4807A1909B37850B760A"/>
    <w:rsid w:val="001B0CC2"/>
  </w:style>
  <w:style w:type="paragraph" w:customStyle="1" w:styleId="1DCB7269B70A47538458851E07149806">
    <w:name w:val="1DCB7269B70A47538458851E07149806"/>
    <w:rsid w:val="001B0CC2"/>
  </w:style>
  <w:style w:type="paragraph" w:customStyle="1" w:styleId="CFD5CD4342B44B6F93741EA7FF3AB076">
    <w:name w:val="CFD5CD4342B44B6F93741EA7FF3AB076"/>
    <w:rsid w:val="001B0CC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G</dc:creator>
  <cp:keywords>Bonham, TX 75418</cp:keywords>
  <dc:description/>
  <cp:lastModifiedBy>Staci Gruber</cp:lastModifiedBy>
  <cp:revision>2</cp:revision>
  <cp:lastPrinted>2018-08-10T19:34:00Z</cp:lastPrinted>
  <dcterms:created xsi:type="dcterms:W3CDTF">2019-11-01T18:01:00Z</dcterms:created>
  <dcterms:modified xsi:type="dcterms:W3CDTF">2019-11-01T18:01:00Z</dcterms:modified>
</cp:coreProperties>
</file>